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A53EAAA"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production programme of BELIS </w:t>
      </w:r>
      <w:r w:rsidR="00E740FC">
        <w:rPr>
          <w:rFonts w:ascii="Times New Roman" w:eastAsia="Times New Roman" w:hAnsi="Times New Roman" w:cs="Times New Roman"/>
          <w:sz w:val="24"/>
          <w:szCs w:val="24"/>
        </w:rPr>
        <w:t>LLC</w:t>
      </w:r>
      <w:r>
        <w:rPr>
          <w:rFonts w:ascii="Times New Roman" w:eastAsia="Times New Roman" w:hAnsi="Times New Roman" w:cs="Times New Roman"/>
          <w:sz w:val="24"/>
          <w:szCs w:val="24"/>
        </w:rPr>
        <w:t xml:space="preserve"> is the production of moulded components for the automotive industry and other industry branches. The production programme also includes the production of enamelled tableware.</w:t>
      </w:r>
    </w:p>
    <w:p w14:paraId="00000002" w14:textId="77777777"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 mission of the company is to be a high-quality and reliable supplier of pressed parts and enamelware. The employees represent one of the significant values of the company, and the success of the company is dependent first and foremost on them. Dynamic company development, tradition, and environmental protection also belong among the company values. Every employee of the company is committed to upholding the long-standing history of creating of making enamelware and pressed metal parts for the automobile sector and beyond, which serves as a quality assurance for the customer.</w:t>
      </w:r>
    </w:p>
    <w:p w14:paraId="00000003" w14:textId="77777777" w:rsidR="006D3675" w:rsidRDefault="006D3675">
      <w:pPr>
        <w:rPr>
          <w:rFonts w:ascii="Times New Roman" w:eastAsia="Times New Roman" w:hAnsi="Times New Roman" w:cs="Times New Roman"/>
          <w:b/>
          <w:sz w:val="24"/>
          <w:szCs w:val="24"/>
        </w:rPr>
      </w:pPr>
    </w:p>
    <w:p w14:paraId="00000004" w14:textId="6B380EB7" w:rsidR="006D3675" w:rsidRDefault="00000000" w:rsidP="00E740F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Our vision - BELIS </w:t>
      </w:r>
      <w:r w:rsidR="00E740FC">
        <w:rPr>
          <w:rFonts w:ascii="Times New Roman" w:eastAsia="Times New Roman" w:hAnsi="Times New Roman" w:cs="Times New Roman"/>
          <w:b/>
          <w:sz w:val="24"/>
          <w:szCs w:val="24"/>
        </w:rPr>
        <w:t>LLC</w:t>
      </w:r>
      <w:r>
        <w:rPr>
          <w:rFonts w:ascii="Times New Roman" w:eastAsia="Times New Roman" w:hAnsi="Times New Roman" w:cs="Times New Roman"/>
          <w:b/>
          <w:sz w:val="24"/>
          <w:szCs w:val="24"/>
        </w:rPr>
        <w:t xml:space="preserve"> as an experienced and reliable employer and partner.</w:t>
      </w:r>
    </w:p>
    <w:p w14:paraId="00000005" w14:textId="77777777"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areas are important for maintaining the company’s competitive edge:</w:t>
      </w:r>
    </w:p>
    <w:p w14:paraId="00000006" w14:textId="77777777"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 All products delivered to the customer must comply with the customer’s requirements.</w:t>
      </w:r>
    </w:p>
    <w:p w14:paraId="00000007" w14:textId="77777777"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 Meet all obligations to customers on time and comply with the principles of the applicable legislation.</w:t>
      </w:r>
    </w:p>
    <w:p w14:paraId="00000008" w14:textId="77777777"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Increase labour productivity while reducing costs. </w:t>
      </w:r>
    </w:p>
    <w:p w14:paraId="00000009" w14:textId="45F3DD3D"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 company's success is largely dependent on the performance of our </w:t>
      </w:r>
      <w:r w:rsidR="00E740FC">
        <w:rPr>
          <w:rFonts w:ascii="Times New Roman" w:eastAsia="Times New Roman" w:hAnsi="Times New Roman" w:cs="Times New Roman"/>
          <w:sz w:val="24"/>
          <w:szCs w:val="24"/>
        </w:rPr>
        <w:t>employees;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thus</w:t>
      </w:r>
      <w:proofErr w:type="gramEnd"/>
      <w:r>
        <w:rPr>
          <w:rFonts w:ascii="Times New Roman" w:eastAsia="Times New Roman" w:hAnsi="Times New Roman" w:cs="Times New Roman"/>
          <w:sz w:val="24"/>
          <w:szCs w:val="24"/>
        </w:rPr>
        <w:t xml:space="preserve"> we place a high priority on selecting candidates carefully during the hiring process and continuously enhancing their professional competence.</w:t>
      </w:r>
    </w:p>
    <w:p w14:paraId="0000000A" w14:textId="77777777"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 Develop long-term cooperative ties with proven and reliable suppliers and contractors.</w:t>
      </w:r>
    </w:p>
    <w:p w14:paraId="0000000B" w14:textId="77777777"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Make sure the workplace is secure for all employees.</w:t>
      </w:r>
    </w:p>
    <w:p w14:paraId="0000000C" w14:textId="77777777" w:rsidR="006D3675" w:rsidRDefault="006D3675">
      <w:pPr>
        <w:rPr>
          <w:rFonts w:ascii="Times New Roman" w:eastAsia="Times New Roman" w:hAnsi="Times New Roman" w:cs="Times New Roman"/>
          <w:b/>
          <w:sz w:val="24"/>
          <w:szCs w:val="24"/>
        </w:rPr>
      </w:pPr>
    </w:p>
    <w:p w14:paraId="0000000D" w14:textId="77777777" w:rsidR="006D367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company management establishes and commits itself to the following principles:</w:t>
      </w:r>
    </w:p>
    <w:p w14:paraId="0000000E" w14:textId="6BABDD4C"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always adhere to the quality standards applicable to the automotive industry and beyond, as well as to follow relevant environmental legislation, </w:t>
      </w:r>
      <w:r w:rsidR="00E740FC">
        <w:rPr>
          <w:rFonts w:ascii="Times New Roman" w:eastAsia="Times New Roman" w:hAnsi="Times New Roman" w:cs="Times New Roman"/>
          <w:sz w:val="24"/>
          <w:szCs w:val="24"/>
        </w:rPr>
        <w:t>regulations,</w:t>
      </w:r>
      <w:r>
        <w:rPr>
          <w:rFonts w:ascii="Times New Roman" w:eastAsia="Times New Roman" w:hAnsi="Times New Roman" w:cs="Times New Roman"/>
          <w:sz w:val="24"/>
          <w:szCs w:val="24"/>
        </w:rPr>
        <w:t xml:space="preserve"> and authorised documentation in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company’s operations.</w:t>
      </w:r>
    </w:p>
    <w:p w14:paraId="0000000F" w14:textId="77777777"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actively cooperate with government authorities, local authorities, and relevant organizations in the field of environmental protection.  </w:t>
      </w:r>
    </w:p>
    <w:p w14:paraId="00000010" w14:textId="77777777"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 minimize the negative impact of all the company's operations on the environment and to prevent causing environmental pollution.</w:t>
      </w:r>
    </w:p>
    <w:p w14:paraId="00000011" w14:textId="77777777"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 annually set environmental quality and protection objectives, document them, frequently evaluate them, and establish the conditions necessary for achieving those objectives.</w:t>
      </w:r>
    </w:p>
    <w:p w14:paraId="00000012" w14:textId="77777777"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pledge to uphold, advance, and continuously enhance our integrated management system and supply the resources required for its operation. </w:t>
      </w:r>
    </w:p>
    <w:p w14:paraId="00000013" w14:textId="77777777"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inform our employees and the public about this Integrated Management System Policy. </w:t>
      </w:r>
    </w:p>
    <w:p w14:paraId="00000014" w14:textId="77777777"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Our entire workforce is dedicated to upholding the Integrated Management System Policy.</w:t>
      </w:r>
    </w:p>
    <w:p w14:paraId="00000015" w14:textId="77777777"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16" w14:textId="6508CBDD" w:rsidR="006D367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Ing. Hana </w:t>
      </w:r>
      <w:proofErr w:type="spellStart"/>
      <w:r>
        <w:rPr>
          <w:rFonts w:ascii="Times New Roman" w:eastAsia="Times New Roman" w:hAnsi="Times New Roman" w:cs="Times New Roman"/>
          <w:sz w:val="24"/>
          <w:szCs w:val="24"/>
        </w:rPr>
        <w:t>Uldrychová</w:t>
      </w:r>
      <w:proofErr w:type="spellEnd"/>
      <w:r>
        <w:rPr>
          <w:rFonts w:ascii="Times New Roman" w:eastAsia="Times New Roman" w:hAnsi="Times New Roman" w:cs="Times New Roman"/>
          <w:sz w:val="24"/>
          <w:szCs w:val="24"/>
        </w:rPr>
        <w:t xml:space="preserve">                                                            Ing. Petr Gabriel                 Quality Control and Environment Manager                              </w:t>
      </w:r>
      <w:r w:rsidR="00E7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Company Director</w:t>
      </w:r>
    </w:p>
    <w:p w14:paraId="00000017" w14:textId="77777777" w:rsidR="006D3675" w:rsidRDefault="006D3675">
      <w:pPr>
        <w:rPr>
          <w:rFonts w:ascii="Times New Roman" w:eastAsia="Times New Roman" w:hAnsi="Times New Roman" w:cs="Times New Roman"/>
          <w:sz w:val="24"/>
          <w:szCs w:val="24"/>
        </w:rPr>
      </w:pPr>
    </w:p>
    <w:p w14:paraId="00000018" w14:textId="5C25B2E6" w:rsidR="006D3675"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České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Budějovice</w:t>
      </w:r>
      <w:proofErr w:type="spellEnd"/>
      <w:r>
        <w:rPr>
          <w:rFonts w:ascii="Times New Roman" w:eastAsia="Times New Roman" w:hAnsi="Times New Roman" w:cs="Times New Roman"/>
          <w:sz w:val="24"/>
          <w:szCs w:val="24"/>
        </w:rPr>
        <w:t xml:space="preserve"> 9.2.2022</w:t>
      </w:r>
    </w:p>
    <w:p w14:paraId="00000019" w14:textId="77777777" w:rsidR="006D3675" w:rsidRDefault="006D3675">
      <w:pPr>
        <w:rPr>
          <w:rFonts w:ascii="Times New Roman" w:eastAsia="Times New Roman" w:hAnsi="Times New Roman" w:cs="Times New Roman"/>
          <w:sz w:val="24"/>
          <w:szCs w:val="24"/>
        </w:rPr>
      </w:pPr>
    </w:p>
    <w:sectPr w:rsidR="006D367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675"/>
    <w:rsid w:val="006D3675"/>
    <w:rsid w:val="00E740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492C"/>
  <w15:docId w15:val="{2BF00232-1CF0-4E1E-B7F2-2EF55D92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rAUbn+/LV5JYZcAQzp+fu64Mcw==">AMUW2mXDL6ko91fsnE0Su5qT/m4KDFvrbBayp7doKI/4+KwRKntjqmIt+dHcJYA05NguDLs0gg++0kKodIft/UGhztRT0K8GSHLWkD6JsEcBWLm4zrlmrC0=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2629</Characters>
  <Application>Microsoft Office Word</Application>
  <DocSecurity>0</DocSecurity>
  <Lines>44</Lines>
  <Paragraphs>25</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winzigova</dc:creator>
  <cp:lastModifiedBy>Onderková Viktória</cp:lastModifiedBy>
  <cp:revision>3</cp:revision>
  <dcterms:created xsi:type="dcterms:W3CDTF">2023-02-21T07:00:00Z</dcterms:created>
  <dcterms:modified xsi:type="dcterms:W3CDTF">2023-04-03T16:21:00Z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4dd3f7225976f868a534492ae9faacedbdd3a46f326f761e88ce5c4b46bb01c2</vt:lpwstr>
  </property>
</Properties>
</file>